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2536" w:rsidRDefault="001409C1">
      <w:r w:rsidRPr="001409C1">
        <w:drawing>
          <wp:inline distT="0" distB="0" distL="0" distR="0" wp14:anchorId="082DE966" wp14:editId="3FF97AA6">
            <wp:extent cx="5760720" cy="5389245"/>
            <wp:effectExtent l="0" t="0" r="0" b="1905"/>
            <wp:docPr id="3" name="Picture 4" descr="De bronafbeelding bekijken">
              <a:extLst xmlns:a="http://schemas.openxmlformats.org/drawingml/2006/main">
                <a:ext uri="{FF2B5EF4-FFF2-40B4-BE49-F238E27FC236}">
                  <a16:creationId xmlns:a16="http://schemas.microsoft.com/office/drawing/2014/main" id="{1A28EC60-8549-E0CA-7C59-3A5ABB0785F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De bronafbeelding bekijken">
                      <a:extLst>
                        <a:ext uri="{FF2B5EF4-FFF2-40B4-BE49-F238E27FC236}">
                          <a16:creationId xmlns:a16="http://schemas.microsoft.com/office/drawing/2014/main" id="{1A28EC60-8549-E0CA-7C59-3A5ABB0785F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8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2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9C1"/>
    <w:rsid w:val="001409C1"/>
    <w:rsid w:val="0030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62FE50-F375-4CD7-A8FD-CF20DB46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Louwerse | Eljes Infra</dc:creator>
  <cp:keywords/>
  <dc:description/>
  <cp:lastModifiedBy>Esther Louwerse | Eljes Infra</cp:lastModifiedBy>
  <cp:revision>1</cp:revision>
  <dcterms:created xsi:type="dcterms:W3CDTF">2022-10-05T06:54:00Z</dcterms:created>
  <dcterms:modified xsi:type="dcterms:W3CDTF">2022-10-05T06:54:00Z</dcterms:modified>
</cp:coreProperties>
</file>